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D1008" w14:textId="1B320ED2" w:rsidR="00711B7A" w:rsidRDefault="00425583" w:rsidP="00425583">
      <w:pPr>
        <w:pStyle w:val="Default"/>
        <w:ind w:left="7080"/>
        <w:jc w:val="both"/>
      </w:pPr>
      <w:r>
        <w:t xml:space="preserve">         </w:t>
      </w:r>
      <w:r w:rsidR="00711B7A" w:rsidRPr="00711B7A">
        <w:t xml:space="preserve">Załącznik nr 3. </w:t>
      </w:r>
    </w:p>
    <w:p w14:paraId="608BADC2" w14:textId="77777777" w:rsidR="00425583" w:rsidRPr="00711B7A" w:rsidRDefault="00425583" w:rsidP="00425583">
      <w:pPr>
        <w:pStyle w:val="Default"/>
        <w:ind w:left="6372" w:firstLine="708"/>
        <w:jc w:val="both"/>
      </w:pPr>
    </w:p>
    <w:p w14:paraId="0EECBD47" w14:textId="3A4EB536" w:rsidR="00711B7A" w:rsidRDefault="00711B7A" w:rsidP="00711B7A">
      <w:pPr>
        <w:pStyle w:val="Default"/>
        <w:jc w:val="both"/>
        <w:rPr>
          <w:b/>
          <w:bCs/>
        </w:rPr>
      </w:pPr>
      <w:r w:rsidRPr="00711B7A">
        <w:rPr>
          <w:b/>
          <w:bCs/>
        </w:rPr>
        <w:t xml:space="preserve">Informacja o przetwarzaniu danych osobowych przez </w:t>
      </w:r>
      <w:r w:rsidR="00F37DE6">
        <w:rPr>
          <w:b/>
          <w:bCs/>
        </w:rPr>
        <w:t xml:space="preserve">Organizatora przetargu publicznego </w:t>
      </w:r>
      <w:r w:rsidRPr="00711B7A">
        <w:rPr>
          <w:b/>
          <w:bCs/>
        </w:rPr>
        <w:t xml:space="preserve">pozyskanych bezpośrednio od </w:t>
      </w:r>
      <w:r w:rsidR="00F37DE6">
        <w:rPr>
          <w:b/>
          <w:bCs/>
        </w:rPr>
        <w:t xml:space="preserve">Oferenta. </w:t>
      </w:r>
    </w:p>
    <w:p w14:paraId="63143B21" w14:textId="77777777" w:rsidR="00F37DE6" w:rsidRPr="00711B7A" w:rsidRDefault="00F37DE6" w:rsidP="00711B7A">
      <w:pPr>
        <w:pStyle w:val="Default"/>
        <w:jc w:val="both"/>
      </w:pPr>
    </w:p>
    <w:p w14:paraId="2B261361" w14:textId="77777777" w:rsidR="00711B7A" w:rsidRPr="00711B7A" w:rsidRDefault="00711B7A" w:rsidP="00711B7A">
      <w:pPr>
        <w:pStyle w:val="Default"/>
        <w:jc w:val="both"/>
      </w:pPr>
      <w:r w:rsidRPr="00711B7A">
        <w:t xml:space="preserve">W związku z treścią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Samorządowe Kolegium Odwoławcze w Jeleniej Górze informuje, że: </w:t>
      </w:r>
    </w:p>
    <w:p w14:paraId="6EC227C2" w14:textId="77777777" w:rsidR="00711B7A" w:rsidRPr="00711B7A" w:rsidRDefault="00711B7A" w:rsidP="00711B7A">
      <w:pPr>
        <w:pStyle w:val="Default"/>
        <w:jc w:val="both"/>
      </w:pPr>
      <w:r w:rsidRPr="00711B7A">
        <w:t xml:space="preserve">1. Administratorem danych osobowych jest Samorządowe Kolegium Odwoławcze w Jeleniej Górze, ul. Piłsudskiego 12, 58-500 Jelenia Góra, reprezentowane przez Prezesa Kolegium. </w:t>
      </w:r>
    </w:p>
    <w:p w14:paraId="297C2E2C" w14:textId="77777777" w:rsidR="00711B7A" w:rsidRPr="00711B7A" w:rsidRDefault="00711B7A" w:rsidP="00711B7A">
      <w:pPr>
        <w:pStyle w:val="Default"/>
        <w:jc w:val="both"/>
      </w:pPr>
      <w:r w:rsidRPr="00711B7A">
        <w:t xml:space="preserve">2. Administrator wyznaczył inspektora ochrony danych, z którym można skontaktować się poprzez email: iod@sko.jgora.pl w każdej sprawie dotyczącej przetwarzania danych osobowych. </w:t>
      </w:r>
    </w:p>
    <w:p w14:paraId="1C0408A8" w14:textId="77777777" w:rsidR="00711B7A" w:rsidRPr="00711B7A" w:rsidRDefault="00711B7A" w:rsidP="00711B7A">
      <w:pPr>
        <w:pStyle w:val="Default"/>
        <w:jc w:val="both"/>
      </w:pPr>
      <w:r w:rsidRPr="00711B7A">
        <w:t xml:space="preserve">3. Dane osobowe są przetwarzane przez administratora: </w:t>
      </w:r>
    </w:p>
    <w:p w14:paraId="61CCD11F" w14:textId="4E26BD91" w:rsidR="00711B7A" w:rsidRPr="00711B7A" w:rsidRDefault="00711B7A" w:rsidP="00711B7A">
      <w:pPr>
        <w:pStyle w:val="Default"/>
        <w:jc w:val="both"/>
      </w:pPr>
      <w:r w:rsidRPr="00711B7A">
        <w:t xml:space="preserve">1) </w:t>
      </w:r>
      <w:r w:rsidR="0030541F">
        <w:t xml:space="preserve">w związku z przystąpieniem i uczestniczeniem w przetargu publicznym ogłoszonym przez Samorządowe Kolegium Odwoławcze w Jeleniej Górze  w celu sprzedaży pojazdu służbowego  </w:t>
      </w:r>
      <w:r w:rsidRPr="00711B7A">
        <w:t xml:space="preserve"> - podstawą prawną przetwarzania jest niezbędność przetwarzania danych do zawarcia i wykonywania umowy - art. 6 ust. 1 lit. b RODO; </w:t>
      </w:r>
    </w:p>
    <w:p w14:paraId="097F8608" w14:textId="77777777" w:rsidR="00711B7A" w:rsidRPr="00711B7A" w:rsidRDefault="00711B7A" w:rsidP="00711B7A">
      <w:pPr>
        <w:pStyle w:val="Default"/>
        <w:jc w:val="both"/>
      </w:pPr>
      <w:r w:rsidRPr="00711B7A">
        <w:t xml:space="preserve">2) w celu wypełnienia obowiązków prawnych ciążących na administratorze, wynikających z przepisów powszechnie obowiązujących, w tym prawa podatkowego - podstawą prawną przetwarzania jest niezbędność do wypełnienia obowiązku prawnego ciążącego na administratorze - art. 6 ust. 1 lit. c. RODO; </w:t>
      </w:r>
    </w:p>
    <w:p w14:paraId="1240BD76" w14:textId="5E969A22" w:rsidR="00711B7A" w:rsidRPr="00711B7A" w:rsidRDefault="00711B7A" w:rsidP="00711B7A">
      <w:pPr>
        <w:pStyle w:val="Default"/>
        <w:jc w:val="both"/>
      </w:pPr>
      <w:r w:rsidRPr="00711B7A">
        <w:t xml:space="preserve">4. Dane osobowe są przechowywane przez okres trwania </w:t>
      </w:r>
      <w:r w:rsidR="004B4315">
        <w:t>przetargu publicznego</w:t>
      </w:r>
      <w:r w:rsidRPr="00711B7A">
        <w:t xml:space="preserve">, a następnie do momentu upływu okresu przedawnienia roszczeń </w:t>
      </w:r>
      <w:r w:rsidR="004B4315">
        <w:t xml:space="preserve">wynikających z udziału w przetargu publicznym </w:t>
      </w:r>
      <w:r w:rsidRPr="00711B7A">
        <w:t xml:space="preserve">lub do momentu wygaśnięcia obowiązku przechowywania danych wynikającego z przepisów prawa. </w:t>
      </w:r>
    </w:p>
    <w:p w14:paraId="58B10E57" w14:textId="77777777" w:rsidR="00711B7A" w:rsidRPr="00711B7A" w:rsidRDefault="00711B7A" w:rsidP="00711B7A">
      <w:pPr>
        <w:pStyle w:val="Default"/>
        <w:jc w:val="both"/>
      </w:pPr>
      <w:r w:rsidRPr="00711B7A">
        <w:t xml:space="preserve">5. Osobie, której dane są przetwarzane przysługuje prawo: </w:t>
      </w:r>
    </w:p>
    <w:p w14:paraId="1B7FFB78" w14:textId="77777777" w:rsidR="00711B7A" w:rsidRPr="00711B7A" w:rsidRDefault="00711B7A" w:rsidP="00711B7A">
      <w:pPr>
        <w:pStyle w:val="Default"/>
        <w:jc w:val="both"/>
      </w:pPr>
      <w:r w:rsidRPr="00711B7A">
        <w:t xml:space="preserve">1) dostępu do treści swoich danych osobowych, żądania ich sprostowania lub usunięcia, na zasadach określonych w art. 15 - 17 RODO; </w:t>
      </w:r>
    </w:p>
    <w:p w14:paraId="17DEF899" w14:textId="77777777" w:rsidR="00711B7A" w:rsidRPr="00711B7A" w:rsidRDefault="00711B7A" w:rsidP="00711B7A">
      <w:pPr>
        <w:pStyle w:val="Default"/>
        <w:jc w:val="both"/>
      </w:pPr>
      <w:r w:rsidRPr="00711B7A">
        <w:t xml:space="preserve">2) ograniczenia przetwarzania danych, w przypadkach określonych w art. 18 RODO; </w:t>
      </w:r>
    </w:p>
    <w:p w14:paraId="5FF3BC6E" w14:textId="77777777" w:rsidR="00711B7A" w:rsidRPr="00711B7A" w:rsidRDefault="00711B7A" w:rsidP="00711B7A">
      <w:pPr>
        <w:pStyle w:val="Default"/>
        <w:jc w:val="both"/>
      </w:pPr>
      <w:r w:rsidRPr="00711B7A">
        <w:t xml:space="preserve">3) przenoszenia danych, na zasadach określonych w art. 20 RODO tj. do otrzymania przez osobę, której dane dotyczą od administratora danych osobowych jej dotyczących, w ustrukturyzowanym, powszechnie używanym formacie nadającym się do odczytu maszynowego; </w:t>
      </w:r>
    </w:p>
    <w:p w14:paraId="2490A04E" w14:textId="77777777" w:rsidR="00711B7A" w:rsidRPr="00711B7A" w:rsidRDefault="00711B7A" w:rsidP="00711B7A">
      <w:pPr>
        <w:pStyle w:val="Default"/>
        <w:jc w:val="both"/>
      </w:pPr>
      <w:r w:rsidRPr="00711B7A">
        <w:t xml:space="preserve">4) wniesienia skargi do Prezesa Urzędu Ochrony Danych Osobowych. </w:t>
      </w:r>
    </w:p>
    <w:p w14:paraId="5B6289BB" w14:textId="77777777" w:rsidR="00711B7A" w:rsidRPr="00711B7A" w:rsidRDefault="00711B7A" w:rsidP="00711B7A">
      <w:pPr>
        <w:pStyle w:val="Default"/>
        <w:jc w:val="both"/>
      </w:pPr>
      <w:r w:rsidRPr="00711B7A">
        <w:t xml:space="preserve">6. W celu skorzystania z praw, o których mowa w pkt 5 </w:t>
      </w:r>
      <w:proofErr w:type="spellStart"/>
      <w:r w:rsidRPr="00711B7A">
        <w:t>ppk</w:t>
      </w:r>
      <w:proofErr w:type="spellEnd"/>
      <w:r w:rsidRPr="00711B7A">
        <w:t xml:space="preserve">. 1 - 3 należy skontaktować się z inspektorem ochrony danych, korzystając ze wskazanych wyżej danych kontaktowych. </w:t>
      </w:r>
    </w:p>
    <w:p w14:paraId="4AD03444" w14:textId="1B01AC82" w:rsidR="00A82FA2" w:rsidRPr="00711B7A" w:rsidRDefault="00711B7A" w:rsidP="00711B7A">
      <w:pPr>
        <w:jc w:val="both"/>
        <w:rPr>
          <w:rFonts w:ascii="Times New Roman" w:hAnsi="Times New Roman" w:cs="Times New Roman"/>
        </w:rPr>
      </w:pPr>
      <w:r w:rsidRPr="00711B7A">
        <w:rPr>
          <w:rFonts w:ascii="Times New Roman" w:hAnsi="Times New Roman" w:cs="Times New Roman"/>
        </w:rPr>
        <w:t xml:space="preserve">7. Podanie danych osobowych jest konieczne do </w:t>
      </w:r>
      <w:r w:rsidR="00E2322A">
        <w:rPr>
          <w:rFonts w:ascii="Times New Roman" w:hAnsi="Times New Roman" w:cs="Times New Roman"/>
        </w:rPr>
        <w:t>przystąpienia do przetargu publicznego.</w:t>
      </w:r>
      <w:r w:rsidRPr="00711B7A">
        <w:rPr>
          <w:rFonts w:ascii="Times New Roman" w:hAnsi="Times New Roman" w:cs="Times New Roman"/>
        </w:rPr>
        <w:t xml:space="preserve"> Odmowa podania danych osobowych uniemożliwia </w:t>
      </w:r>
      <w:r w:rsidR="00E2322A">
        <w:rPr>
          <w:rFonts w:ascii="Times New Roman" w:hAnsi="Times New Roman" w:cs="Times New Roman"/>
        </w:rPr>
        <w:t xml:space="preserve">udział w przetargu publicznym. </w:t>
      </w:r>
    </w:p>
    <w:sectPr w:rsidR="00A82FA2" w:rsidRPr="00711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A2"/>
    <w:rsid w:val="000C77E9"/>
    <w:rsid w:val="0030541F"/>
    <w:rsid w:val="00314D1D"/>
    <w:rsid w:val="00425583"/>
    <w:rsid w:val="004633A0"/>
    <w:rsid w:val="004B4315"/>
    <w:rsid w:val="00711B7A"/>
    <w:rsid w:val="00A82FA2"/>
    <w:rsid w:val="00E2322A"/>
    <w:rsid w:val="00F3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AF842"/>
  <w15:chartTrackingRefBased/>
  <w15:docId w15:val="{9D2F2B75-5D5A-4E84-9BAD-D7582F2D3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2F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2F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2F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2F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2F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2F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2F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2F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2F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2F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2F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2F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2F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2F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2F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2F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2F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2F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2F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2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2F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2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2F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2F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2F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2F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2F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2F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2FA2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711B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tkania</dc:creator>
  <cp:keywords/>
  <dc:description/>
  <cp:lastModifiedBy>tkania</cp:lastModifiedBy>
  <cp:revision>8</cp:revision>
  <dcterms:created xsi:type="dcterms:W3CDTF">2025-08-21T08:28:00Z</dcterms:created>
  <dcterms:modified xsi:type="dcterms:W3CDTF">2025-08-21T08:48:00Z</dcterms:modified>
</cp:coreProperties>
</file>